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59B48" w14:textId="77777777" w:rsidR="00680470" w:rsidRDefault="00680470">
      <w:pPr>
        <w:pStyle w:val="1"/>
        <w:jc w:val="left"/>
        <w:rPr>
          <w:b w:val="0"/>
          <w:szCs w:val="20"/>
        </w:rPr>
      </w:pPr>
    </w:p>
    <w:p w14:paraId="7F32F730" w14:textId="77777777" w:rsidR="00680470" w:rsidRDefault="00FF5A7F" w:rsidP="00FF5A7F">
      <w:pPr>
        <w:ind w:left="5103"/>
        <w:rPr>
          <w:rFonts w:cs="Tahoma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 wp14:anchorId="45B087B8" wp14:editId="20536A93">
                <wp:simplePos x="0" y="0"/>
                <wp:positionH relativeFrom="column">
                  <wp:posOffset>-71120</wp:posOffset>
                </wp:positionH>
                <wp:positionV relativeFrom="paragraph">
                  <wp:posOffset>81915</wp:posOffset>
                </wp:positionV>
                <wp:extent cx="2898140" cy="871220"/>
                <wp:effectExtent l="0" t="0" r="0" b="0"/>
                <wp:wrapNone/>
                <wp:docPr id="1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gJ+GXx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AigAAAAAAAAAAAAAAAAAAACAAAAkP///wAAAAACAAAAgQAAANQRAABcBQAAAAAAADUGAADgB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89814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F169E0" w14:textId="77777777" w:rsidR="00680470" w:rsidRDefault="00FF5A7F">
                            <w:pPr>
                              <w:jc w:val="center"/>
                              <w:rPr>
                                <w:rFonts w:cs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4"/>
                              </w:rPr>
                              <w:t xml:space="preserve">ЗАЯВЛЕНИЕ НА ВЫДАЧУ СПРАВКИ О ВЫПОЛНЕНИИ ТЕХНИЧЕСКИХ УСЛОВИЙ 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6" o:spid="_x0000_s1026" style="position:absolute;margin-left:-5.60pt;margin-top:6.45pt;width:228.20pt;height:68.60pt;z-index:251658241;mso-wrap-distance-left:9.00pt;mso-wrap-distance-top:0.00pt;mso-wrap-distance-right:9.00pt;mso-wrap-distance-bottom:0.00pt;mso-wrap-style:square" stroked="f" filled="f" v:ext="SMDATA_12_gJ+GXx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AigAAAAAAAAAAAAAAAAAAACAAAAkP///wAAAAACAAAAgQAAANQRAABcBQAAAAAAADUGAADgBQAAKAAAAAgAAAABAAAAAQAAAA==" o:insetmode="custom"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  <w:rPr>
                          <w:rFonts w:cs="Tahoma"/>
                          <w:b/>
                          <w:sz w:val="24"/>
                        </w:rPr>
                      </w:pPr>
                      <w:r>
                        <w:rPr>
                          <w:rFonts w:cs="Tahoma"/>
                          <w:b/>
                          <w:sz w:val="24"/>
                        </w:rPr>
                        <w:t xml:space="preserve">ЗАЯВЛЕНИЕ НА ВЫДАЧУ СПРАВКИ О ВЫПОЛНЕНИИ ТЕХНИЧЕСКИХ УСЛОВИЙ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ahoma"/>
          <w:szCs w:val="20"/>
        </w:rPr>
        <w:t>Директору МУП «Краснокамский водоканал»</w:t>
      </w:r>
    </w:p>
    <w:p w14:paraId="6141EB11" w14:textId="77777777" w:rsidR="00680470" w:rsidRDefault="00FF5A7F" w:rsidP="00FF5A7F">
      <w:pPr>
        <w:ind w:left="5103"/>
        <w:rPr>
          <w:rFonts w:cs="Tahoma"/>
          <w:szCs w:val="20"/>
        </w:rPr>
      </w:pPr>
      <w:r>
        <w:rPr>
          <w:rFonts w:cs="Tahoma"/>
          <w:szCs w:val="20"/>
        </w:rPr>
        <w:t>П.Н. Мосюр</w:t>
      </w:r>
    </w:p>
    <w:p w14:paraId="38E3C41E" w14:textId="77777777" w:rsidR="00680470" w:rsidRDefault="00FF5A7F" w:rsidP="00FF5A7F">
      <w:pPr>
        <w:ind w:left="5103"/>
        <w:rPr>
          <w:rFonts w:cs="Tahoma"/>
          <w:szCs w:val="20"/>
        </w:rPr>
      </w:pPr>
      <w:r>
        <w:rPr>
          <w:rFonts w:cs="Tahoma"/>
          <w:szCs w:val="20"/>
        </w:rPr>
        <w:t>Промышленная ул., 5, г. Краснокамск</w:t>
      </w:r>
    </w:p>
    <w:p w14:paraId="14E77DAE" w14:textId="77777777" w:rsidR="00680470" w:rsidRDefault="00680470">
      <w:pPr>
        <w:ind w:left="5103"/>
        <w:rPr>
          <w:rFonts w:cs="Tahoma"/>
          <w:szCs w:val="20"/>
        </w:rPr>
      </w:pPr>
    </w:p>
    <w:p w14:paraId="0FCD3A54" w14:textId="77777777" w:rsidR="00680470" w:rsidRDefault="00FF5A7F">
      <w:pPr>
        <w:ind w:left="5103"/>
        <w:rPr>
          <w:rFonts w:cs="Tahoma"/>
          <w:szCs w:val="20"/>
        </w:rPr>
      </w:pPr>
      <w:r>
        <w:rPr>
          <w:rFonts w:cs="Tahoma"/>
          <w:szCs w:val="20"/>
        </w:rPr>
        <w:t>______________________________________</w:t>
      </w:r>
    </w:p>
    <w:p w14:paraId="4F43723F" w14:textId="77777777" w:rsidR="00680470" w:rsidRDefault="00FF5A7F">
      <w:pPr>
        <w:ind w:left="5103"/>
        <w:rPr>
          <w:rFonts w:cs="Tahoma"/>
          <w:szCs w:val="20"/>
          <w:u w:val="single"/>
        </w:rPr>
      </w:pPr>
      <w:r>
        <w:rPr>
          <w:rFonts w:cs="Tahoma"/>
          <w:sz w:val="16"/>
          <w:szCs w:val="16"/>
        </w:rPr>
        <w:t xml:space="preserve">        Наименование лица,   направляющего  запрос</w:t>
      </w:r>
      <w:r>
        <w:rPr>
          <w:rFonts w:cs="Tahoma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ahoma"/>
          <w:szCs w:val="20"/>
          <w:u w:val="single"/>
        </w:rPr>
        <w:t xml:space="preserve">_  ___________                                 _____ </w:t>
      </w:r>
    </w:p>
    <w:p w14:paraId="6982AA89" w14:textId="77777777" w:rsidR="00680470" w:rsidRDefault="00FF5A7F">
      <w:pPr>
        <w:spacing w:line="360" w:lineRule="auto"/>
        <w:ind w:left="5103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 xml:space="preserve">                     Адрес регистрации: </w:t>
      </w:r>
    </w:p>
    <w:p w14:paraId="54D526D4" w14:textId="77777777" w:rsidR="00680470" w:rsidRDefault="00FF5A7F">
      <w:pPr>
        <w:spacing w:line="360" w:lineRule="auto"/>
        <w:ind w:left="5103"/>
        <w:rPr>
          <w:rFonts w:cs="Tahoma"/>
          <w:szCs w:val="20"/>
          <w:u w:val="single"/>
        </w:rPr>
      </w:pPr>
      <w:r>
        <w:rPr>
          <w:rFonts w:cs="Tahoma"/>
          <w:szCs w:val="20"/>
          <w:u w:val="single"/>
        </w:rPr>
        <w:t xml:space="preserve">  _  ___________                               _____</w:t>
      </w:r>
    </w:p>
    <w:p w14:paraId="103F83C9" w14:textId="77777777" w:rsidR="00680470" w:rsidRDefault="00680470">
      <w:pPr>
        <w:pStyle w:val="a3"/>
        <w:rPr>
          <w:rFonts w:ascii="Tahoma" w:hAnsi="Tahoma" w:cs="Tahoma"/>
          <w:sz w:val="20"/>
          <w:szCs w:val="20"/>
        </w:rPr>
      </w:pPr>
    </w:p>
    <w:p w14:paraId="6FAF77A7" w14:textId="77777777" w:rsidR="00680470" w:rsidRDefault="00FF5A7F">
      <w:pPr>
        <w:pStyle w:val="a3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ЗАЯВЛЕНИЕ</w:t>
      </w:r>
    </w:p>
    <w:p w14:paraId="398E465E" w14:textId="77777777" w:rsidR="00680470" w:rsidRDefault="00680470">
      <w:pPr>
        <w:pStyle w:val="a3"/>
        <w:jc w:val="center"/>
        <w:rPr>
          <w:rFonts w:ascii="Tahoma" w:hAnsi="Tahoma" w:cs="Tahoma"/>
          <w:sz w:val="20"/>
          <w:szCs w:val="20"/>
        </w:rPr>
      </w:pPr>
    </w:p>
    <w:p w14:paraId="222E5200" w14:textId="77777777" w:rsidR="00680470" w:rsidRDefault="00FF5A7F">
      <w:pPr>
        <w:pStyle w:val="a3"/>
        <w:ind w:left="-567" w:firstLine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Прошу Вас выдать справку о выполнении технических условий на подключение к сетям водоснабжения и/или водоотведения и договоров о подключении (технологическом присоединении) к централизованным системам холодного водоснабжения и водоотведения.</w:t>
      </w:r>
    </w:p>
    <w:p w14:paraId="660C9946" w14:textId="77777777" w:rsidR="00680470" w:rsidRDefault="00680470">
      <w:pPr>
        <w:pStyle w:val="a3"/>
        <w:ind w:left="-567"/>
        <w:jc w:val="both"/>
        <w:rPr>
          <w:rFonts w:ascii="Tahoma" w:hAnsi="Tahoma" w:cs="Tahoma"/>
          <w:sz w:val="20"/>
          <w:szCs w:val="20"/>
        </w:rPr>
      </w:pPr>
    </w:p>
    <w:p w14:paraId="0C60F304" w14:textId="77777777" w:rsidR="00680470" w:rsidRDefault="00FF5A7F">
      <w:pPr>
        <w:pStyle w:val="a3"/>
        <w:ind w:left="-567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Адрес объекта:_____________________________________________________________________________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</w:p>
    <w:p w14:paraId="7E579918" w14:textId="77777777" w:rsidR="00680470" w:rsidRDefault="00FF5A7F">
      <w:pPr>
        <w:pStyle w:val="a3"/>
        <w:ind w:left="-567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                                                                                   </w:t>
      </w:r>
    </w:p>
    <w:p w14:paraId="01993A37" w14:textId="77777777" w:rsidR="00680470" w:rsidRDefault="00FF5A7F">
      <w:pPr>
        <w:pStyle w:val="a3"/>
        <w:ind w:left="-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Наименование объекта:                                                             </w:t>
      </w:r>
    </w:p>
    <w:p w14:paraId="6E5AF345" w14:textId="77777777" w:rsidR="00680470" w:rsidRDefault="00FF5A7F">
      <w:pPr>
        <w:pStyle w:val="a3"/>
        <w:spacing w:line="360" w:lineRule="auto"/>
        <w:ind w:left="-567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__ ______                                                                                                                   _____________                                                                                              </w:t>
      </w:r>
    </w:p>
    <w:p w14:paraId="32338D1D" w14:textId="77777777" w:rsidR="00680470" w:rsidRDefault="00680470">
      <w:pPr>
        <w:pStyle w:val="a3"/>
        <w:ind w:left="-567"/>
        <w:jc w:val="both"/>
        <w:rPr>
          <w:rFonts w:ascii="Tahoma" w:hAnsi="Tahoma" w:cs="Tahoma"/>
          <w:sz w:val="20"/>
          <w:szCs w:val="20"/>
        </w:rPr>
      </w:pPr>
    </w:p>
    <w:p w14:paraId="7EB957E4" w14:textId="77777777" w:rsidR="00680470" w:rsidRDefault="00FF5A7F">
      <w:pPr>
        <w:pStyle w:val="a3"/>
        <w:ind w:left="-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Для формирования и подписания справки о выполнении ТУ необходимо наличие следующего пакета документов:</w:t>
      </w:r>
    </w:p>
    <w:p w14:paraId="276DB52C" w14:textId="77777777" w:rsidR="00680470" w:rsidRDefault="00680470">
      <w:pPr>
        <w:pStyle w:val="a3"/>
        <w:ind w:left="-567"/>
        <w:jc w:val="both"/>
        <w:rPr>
          <w:rFonts w:ascii="Tahoma" w:hAnsi="Tahoma" w:cs="Tahoma"/>
          <w:sz w:val="20"/>
          <w:szCs w:val="20"/>
        </w:rPr>
      </w:pPr>
    </w:p>
    <w:p w14:paraId="36CC2FD4" w14:textId="526C6802" w:rsidR="00680470" w:rsidRDefault="00FF5A7F">
      <w:pPr>
        <w:pStyle w:val="a3"/>
        <w:ind w:left="-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□ </w:t>
      </w:r>
      <w:r>
        <w:rPr>
          <w:rFonts w:ascii="Tahoma" w:hAnsi="Tahoma" w:cs="Tahoma"/>
          <w:sz w:val="20"/>
          <w:szCs w:val="20"/>
        </w:rPr>
        <w:t xml:space="preserve">заключение </w:t>
      </w:r>
      <w:r w:rsidR="00FB095F">
        <w:rPr>
          <w:rFonts w:ascii="Tahoma" w:hAnsi="Tahoma" w:cs="Tahoma"/>
          <w:sz w:val="20"/>
          <w:szCs w:val="20"/>
        </w:rPr>
        <w:t xml:space="preserve">договорного </w:t>
      </w:r>
      <w:r>
        <w:rPr>
          <w:rFonts w:ascii="Tahoma" w:hAnsi="Tahoma" w:cs="Tahoma"/>
          <w:sz w:val="20"/>
          <w:szCs w:val="20"/>
        </w:rPr>
        <w:t>отдела (о выполнении финансовых обязательств по договору   о подключении (технологическом присоединении)</w:t>
      </w:r>
    </w:p>
    <w:p w14:paraId="52539F7F" w14:textId="6E90806D" w:rsidR="00680470" w:rsidRDefault="00FF5A7F">
      <w:pPr>
        <w:pStyle w:val="a3"/>
        <w:ind w:left="-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 xml:space="preserve"> заключение </w:t>
      </w:r>
      <w:r w:rsidR="00551722" w:rsidRPr="00551722">
        <w:rPr>
          <w:rFonts w:ascii="Tahoma" w:hAnsi="Tahoma" w:cs="Tahoma"/>
          <w:sz w:val="20"/>
          <w:szCs w:val="20"/>
        </w:rPr>
        <w:t>производственно-техническ</w:t>
      </w:r>
      <w:r w:rsidR="00551722">
        <w:rPr>
          <w:rFonts w:ascii="Tahoma" w:hAnsi="Tahoma" w:cs="Tahoma"/>
          <w:sz w:val="20"/>
          <w:szCs w:val="20"/>
        </w:rPr>
        <w:t>ого</w:t>
      </w:r>
      <w:r w:rsidR="00551722" w:rsidRPr="00551722">
        <w:rPr>
          <w:rFonts w:ascii="Tahoma" w:hAnsi="Tahoma" w:cs="Tahoma"/>
          <w:sz w:val="20"/>
          <w:szCs w:val="20"/>
        </w:rPr>
        <w:t xml:space="preserve"> отдел</w:t>
      </w:r>
      <w:r w:rsidR="00B652CB">
        <w:rPr>
          <w:rFonts w:ascii="Tahoma" w:hAnsi="Tahoma" w:cs="Tahoma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 xml:space="preserve"> о соответствии построенных внутриплощадочных и внеплощадочных сетей водопровода и канализации согласованной рабочей (проектно-сметной) документации.</w:t>
      </w:r>
    </w:p>
    <w:p w14:paraId="6D1AAFEA" w14:textId="64CBA61B" w:rsidR="00680470" w:rsidRDefault="00FF5A7F">
      <w:pPr>
        <w:pStyle w:val="a3"/>
        <w:ind w:left="-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□ </w:t>
      </w:r>
      <w:r w:rsidR="00551722" w:rsidRPr="00551722">
        <w:rPr>
          <w:rFonts w:ascii="Tahoma" w:hAnsi="Tahoma"/>
          <w:bCs/>
          <w:sz w:val="20"/>
          <w:szCs w:val="20"/>
        </w:rPr>
        <w:t xml:space="preserve">акт </w:t>
      </w:r>
      <w:r w:rsidR="00551722">
        <w:rPr>
          <w:rFonts w:ascii="Tahoma" w:hAnsi="Tahoma"/>
          <w:bCs/>
          <w:sz w:val="20"/>
          <w:szCs w:val="20"/>
        </w:rPr>
        <w:t xml:space="preserve">производственно-технического </w:t>
      </w:r>
      <w:r w:rsidR="00551722" w:rsidRPr="00551722">
        <w:rPr>
          <w:rFonts w:ascii="Tahoma" w:hAnsi="Tahoma"/>
          <w:bCs/>
          <w:sz w:val="20"/>
          <w:szCs w:val="20"/>
        </w:rPr>
        <w:t xml:space="preserve">отдела </w:t>
      </w:r>
      <w:r>
        <w:rPr>
          <w:rFonts w:ascii="Tahoma" w:hAnsi="Tahoma" w:cs="Tahoma"/>
          <w:sz w:val="20"/>
          <w:szCs w:val="20"/>
        </w:rPr>
        <w:t xml:space="preserve">о проведении промывки и дезинфекции наружного и внутреннего трубопроводов, присоединяемых к системе водоснабжения и </w:t>
      </w:r>
      <w:r w:rsidR="00551722" w:rsidRPr="00551722">
        <w:rPr>
          <w:rFonts w:ascii="Tahoma" w:hAnsi="Tahoma" w:cs="Tahoma"/>
          <w:sz w:val="20"/>
          <w:szCs w:val="20"/>
        </w:rPr>
        <w:t xml:space="preserve">акт отдела энергобалансов и оптимизации потерь  </w:t>
      </w:r>
      <w:r w:rsidR="00551722">
        <w:rPr>
          <w:rFonts w:ascii="Tahoma" w:hAnsi="Tahoma" w:cs="Tahoma"/>
          <w:sz w:val="20"/>
          <w:szCs w:val="20"/>
        </w:rPr>
        <w:t xml:space="preserve">о </w:t>
      </w:r>
      <w:r>
        <w:rPr>
          <w:rFonts w:ascii="Tahoma" w:hAnsi="Tahoma" w:cs="Tahoma"/>
          <w:sz w:val="20"/>
          <w:szCs w:val="20"/>
        </w:rPr>
        <w:t>соответстви</w:t>
      </w:r>
      <w:r w:rsidR="00551722">
        <w:rPr>
          <w:rFonts w:ascii="Tahoma" w:hAnsi="Tahoma" w:cs="Tahoma"/>
          <w:sz w:val="20"/>
          <w:szCs w:val="20"/>
        </w:rPr>
        <w:t>и</w:t>
      </w:r>
      <w:r>
        <w:rPr>
          <w:rFonts w:ascii="Tahoma" w:hAnsi="Tahoma" w:cs="Tahoma"/>
          <w:sz w:val="20"/>
          <w:szCs w:val="20"/>
        </w:rPr>
        <w:t xml:space="preserve"> смонтированного водомерного узла согласованной рабочей документации.</w:t>
      </w:r>
    </w:p>
    <w:p w14:paraId="33DB899D" w14:textId="77777777" w:rsidR="00680470" w:rsidRDefault="00FF5A7F">
      <w:pPr>
        <w:pStyle w:val="a3"/>
        <w:ind w:left="-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□  </w:t>
      </w:r>
      <w:r>
        <w:rPr>
          <w:rFonts w:ascii="Tahoma" w:hAnsi="Tahoma" w:cs="Tahoma"/>
          <w:sz w:val="20"/>
          <w:szCs w:val="20"/>
        </w:rPr>
        <w:t>заключения органов государственного-эпидемиологического надзора о соответствии проб воды при промывке наружного и внутреннего трубопроводов требованиям СанПиН.</w:t>
      </w:r>
    </w:p>
    <w:p w14:paraId="083B0B34" w14:textId="77777777" w:rsidR="00680470" w:rsidRDefault="00FF5A7F">
      <w:pPr>
        <w:pStyle w:val="a3"/>
        <w:ind w:left="-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□ </w:t>
      </w:r>
      <w:r>
        <w:rPr>
          <w:rFonts w:ascii="Tahoma" w:hAnsi="Tahoma" w:cs="Tahoma"/>
          <w:sz w:val="20"/>
          <w:szCs w:val="20"/>
        </w:rPr>
        <w:t>акта о  разграничении балансовой принадлежности и эксплуатационной ответственности по сетям водопровода и канализации и по сооружениям на них между эксплуатирующей (управляющей) организацией и МУП «Краснокамский водоканал» (заявление подается Заказчиком на ул. Промышленная, 5, г. Краснокамск);</w:t>
      </w:r>
    </w:p>
    <w:p w14:paraId="5C298216" w14:textId="77777777" w:rsidR="00680470" w:rsidRDefault="00FF5A7F">
      <w:pPr>
        <w:pStyle w:val="a3"/>
        <w:ind w:left="-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 xml:space="preserve"> копия заявления от эксплуатирующей (управляющей) организации о заключении договора на отпуск питьевой воды и прием сточных вод, зарегистрированного в МУП «Краснокамский водоканал» (заявление подается на ул. Промышленная, 5, г. Краснокамск).</w:t>
      </w:r>
    </w:p>
    <w:p w14:paraId="3F7068AC" w14:textId="77777777" w:rsidR="00680470" w:rsidRDefault="00680470">
      <w:pPr>
        <w:pStyle w:val="a3"/>
        <w:ind w:left="-567"/>
        <w:jc w:val="both"/>
        <w:rPr>
          <w:rFonts w:ascii="Tahoma" w:hAnsi="Tahoma" w:cs="Tahoma"/>
          <w:sz w:val="20"/>
          <w:szCs w:val="20"/>
        </w:rPr>
      </w:pPr>
    </w:p>
    <w:p w14:paraId="566C70CA" w14:textId="77777777" w:rsidR="00680470" w:rsidRDefault="00680470">
      <w:pPr>
        <w:pStyle w:val="a3"/>
        <w:ind w:left="-567"/>
        <w:jc w:val="both"/>
        <w:rPr>
          <w:rFonts w:ascii="Tahoma" w:hAnsi="Tahoma" w:cs="Tahoma"/>
          <w:sz w:val="20"/>
          <w:szCs w:val="20"/>
        </w:rPr>
      </w:pPr>
    </w:p>
    <w:p w14:paraId="192FDB37" w14:textId="77777777" w:rsidR="00680470" w:rsidRDefault="00680470">
      <w:pPr>
        <w:ind w:right="893"/>
        <w:rPr>
          <w:rFonts w:cs="Tahoma"/>
          <w:szCs w:val="20"/>
        </w:rPr>
      </w:pPr>
    </w:p>
    <w:p w14:paraId="5BF97AAF" w14:textId="77777777" w:rsidR="00680470" w:rsidRDefault="00680470">
      <w:pPr>
        <w:jc w:val="both"/>
        <w:rPr>
          <w:rFonts w:cs="Tahoma"/>
          <w:szCs w:val="20"/>
        </w:rPr>
      </w:pPr>
    </w:p>
    <w:p w14:paraId="0CE48423" w14:textId="77777777" w:rsidR="00680470" w:rsidRDefault="00680470">
      <w:pPr>
        <w:jc w:val="both"/>
        <w:rPr>
          <w:rFonts w:cs="Tahoma"/>
          <w:szCs w:val="20"/>
        </w:rPr>
      </w:pPr>
    </w:p>
    <w:p w14:paraId="35ADF028" w14:textId="77777777" w:rsidR="00680470" w:rsidRDefault="00680470">
      <w:pPr>
        <w:jc w:val="both"/>
        <w:rPr>
          <w:rFonts w:cs="Tahoma"/>
          <w:szCs w:val="20"/>
        </w:rPr>
      </w:pPr>
    </w:p>
    <w:p w14:paraId="6CE30645" w14:textId="77777777" w:rsidR="00680470" w:rsidRDefault="00680470">
      <w:pPr>
        <w:jc w:val="both"/>
        <w:rPr>
          <w:rFonts w:cs="Tahoma"/>
          <w:szCs w:val="20"/>
        </w:rPr>
      </w:pPr>
    </w:p>
    <w:p w14:paraId="5C7479CE" w14:textId="77777777" w:rsidR="00680470" w:rsidRDefault="00FF5A7F">
      <w:pPr>
        <w:ind w:left="-567"/>
        <w:jc w:val="both"/>
        <w:rPr>
          <w:rFonts w:cs="Tahoma"/>
          <w:szCs w:val="20"/>
        </w:rPr>
      </w:pPr>
      <w:r>
        <w:rPr>
          <w:rFonts w:cs="Tahoma"/>
          <w:szCs w:val="20"/>
        </w:rPr>
        <w:t>«_____»_____________ 20 ____г.</w:t>
      </w:r>
    </w:p>
    <w:p w14:paraId="7B71ADAC" w14:textId="77777777" w:rsidR="00680470" w:rsidRDefault="00680470">
      <w:pPr>
        <w:ind w:left="-567"/>
        <w:jc w:val="both"/>
        <w:rPr>
          <w:rFonts w:cs="Tahoma"/>
          <w:szCs w:val="20"/>
        </w:rPr>
      </w:pPr>
    </w:p>
    <w:p w14:paraId="53209785" w14:textId="77777777" w:rsidR="00680470" w:rsidRDefault="00FF5A7F">
      <w:pPr>
        <w:ind w:left="-567"/>
        <w:jc w:val="both"/>
        <w:rPr>
          <w:rFonts w:cs="Tahoma"/>
          <w:szCs w:val="20"/>
        </w:rPr>
      </w:pPr>
      <w:r>
        <w:rPr>
          <w:rFonts w:cs="Tahoma"/>
          <w:szCs w:val="20"/>
        </w:rPr>
        <w:t>Подпись: _______________________ /________________________/</w:t>
      </w:r>
    </w:p>
    <w:p w14:paraId="2461A2DC" w14:textId="77777777" w:rsidR="00680470" w:rsidRDefault="00FF5A7F">
      <w:pPr>
        <w:ind w:left="-567"/>
        <w:jc w:val="center"/>
        <w:rPr>
          <w:rFonts w:cs="Tahoma"/>
          <w:szCs w:val="20"/>
        </w:rPr>
      </w:pPr>
      <w:r>
        <w:rPr>
          <w:rFonts w:cs="Tahoma"/>
          <w:szCs w:val="20"/>
        </w:rPr>
        <w:t>(Фамилия И.О.)</w:t>
      </w:r>
    </w:p>
    <w:p w14:paraId="50B187B8" w14:textId="77777777" w:rsidR="00680470" w:rsidRDefault="00FF5A7F">
      <w:pPr>
        <w:ind w:left="-567"/>
        <w:jc w:val="both"/>
        <w:rPr>
          <w:rFonts w:cs="Tahoma"/>
          <w:szCs w:val="20"/>
        </w:rPr>
      </w:pPr>
      <w:r>
        <w:rPr>
          <w:rFonts w:cs="Tahoma"/>
          <w:szCs w:val="20"/>
        </w:rPr>
        <w:t>Контактный телефон: ______________________________________</w:t>
      </w:r>
    </w:p>
    <w:sectPr w:rsidR="00680470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34" w:right="850" w:bottom="1134" w:left="1701" w:header="454" w:footer="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08963" w14:textId="77777777" w:rsidR="00165B3A" w:rsidRDefault="00FF5A7F">
      <w:r>
        <w:separator/>
      </w:r>
    </w:p>
  </w:endnote>
  <w:endnote w:type="continuationSeparator" w:id="0">
    <w:p w14:paraId="5180CA38" w14:textId="77777777" w:rsidR="00165B3A" w:rsidRDefault="00FF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46E56" w14:textId="77777777" w:rsidR="00680470" w:rsidRDefault="0068047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FFF4" w14:textId="77777777" w:rsidR="00680470" w:rsidRDefault="00680470">
    <w:pPr>
      <w:pStyle w:val="a6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C3CE1" w14:textId="77777777" w:rsidR="00165B3A" w:rsidRDefault="00FF5A7F">
      <w:r>
        <w:separator/>
      </w:r>
    </w:p>
  </w:footnote>
  <w:footnote w:type="continuationSeparator" w:id="0">
    <w:p w14:paraId="45617689" w14:textId="77777777" w:rsidR="00165B3A" w:rsidRDefault="00FF5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3E5ED" w14:textId="77777777" w:rsidR="00680470" w:rsidRDefault="00680470">
    <w:pPr>
      <w:pStyle w:val="a5"/>
      <w:ind w:left="-142" w:right="-143"/>
      <w:rPr>
        <w:lang w:val="en-US"/>
      </w:rPr>
    </w:pPr>
  </w:p>
  <w:tbl>
    <w:tblPr>
      <w:tblW w:w="9912" w:type="dxa"/>
      <w:tblInd w:w="-318" w:type="dxa"/>
      <w:tblLook w:val="04A0" w:firstRow="1" w:lastRow="0" w:firstColumn="1" w:lastColumn="0" w:noHBand="0" w:noVBand="1"/>
    </w:tblPr>
    <w:tblGrid>
      <w:gridCol w:w="3900"/>
      <w:gridCol w:w="3006"/>
      <w:gridCol w:w="3006"/>
    </w:tblGrid>
    <w:tr w:rsidR="00680470" w14:paraId="33FA3629" w14:textId="77777777">
      <w:trPr>
        <w:trHeight w:val="830"/>
      </w:trPr>
      <w:tc>
        <w:tcPr>
          <w:tcW w:w="3900" w:type="dxa"/>
          <w:tcMar>
            <w:left w:w="0" w:type="dxa"/>
          </w:tcMar>
        </w:tcPr>
        <w:p w14:paraId="3648A68A" w14:textId="77777777" w:rsidR="00680470" w:rsidRDefault="00FF5A7F">
          <w:pPr>
            <w:pStyle w:val="a5"/>
            <w:ind w:right="-143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5" behindDoc="0" locked="0" layoutInCell="1" hidden="0" allowOverlap="1" wp14:anchorId="295D5A47" wp14:editId="7D5D23DD">
                    <wp:simplePos x="0" y="0"/>
                    <wp:positionH relativeFrom="column">
                      <wp:posOffset>153670</wp:posOffset>
                    </wp:positionH>
                    <wp:positionV relativeFrom="paragraph">
                      <wp:posOffset>387985</wp:posOffset>
                    </wp:positionV>
                    <wp:extent cx="6024245" cy="0"/>
                    <wp:effectExtent l="6350" t="6350" r="6350" b="6350"/>
                    <wp:wrapNone/>
                    <wp:docPr id="1025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gJ+G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BigAAAAAAAAAQAAAAAAAAACAAAA8gAAAAAAAAACAAAAYwIAAA8lAAAAAAAAAAAAAFkGAAAaBQAAKAAAAAgAAAABAAAAAQAAAA=="/>
                              </a:ext>
                            </a:extLst>
                          </wps:cNvCnPr>
                          <wps:spPr>
                            <a:xfrm>
                              <a:off x="0" y="0"/>
                              <a:ext cx="602424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2049" type="#_x0000_t32" style="position:absolute;margin-left:12.10pt;margin-top:30.55pt;width:474.35pt;height:0.00pt;z-index:251659265;mso-wrap-distance-left:9.00pt;mso-wrap-distance-top:0.00pt;mso-wrap-distance-right:9.00pt;mso-wrap-distance-bottom:0.00pt;mso-wrap-style:square" o:connectortype="straight" adj="16200,16200,16200" strokeweight="0.50pt" v:ext="SMDATA_12_gJ+G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BigAAAAAAAAAQAAAAAAAAACAAAA8gAAAAAAAAACAAAAYwIAAA8lAAAAAAAAAAAAAFkGAAAaBQAAKAAAAAgAAAABAAAAAQAAAA==">
                    <w10:wrap type="none" anchorx="text" anchory="text"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9266" behindDoc="0" locked="0" layoutInCell="1" hidden="0" allowOverlap="1" wp14:anchorId="7935DFD3" wp14:editId="22D89C50">
                <wp:simplePos x="0" y="0"/>
                <wp:positionH relativeFrom="column">
                  <wp:posOffset>87630</wp:posOffset>
                </wp:positionH>
                <wp:positionV relativeFrom="paragraph">
                  <wp:posOffset>1270</wp:posOffset>
                </wp:positionV>
                <wp:extent cx="1576070" cy="428625"/>
                <wp:effectExtent l="0" t="0" r="0" b="0"/>
                <wp:wrapNone/>
                <wp:docPr id="1026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Рисунок 1"/>
                        <pic:cNvPicPr>
                          <a:picLocks noChangeAspect="1"/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gJ+GXx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YoAAAAAAAAAEAAAAAAAAAAgAAAIoAAAAAAAAAAgAAAAIAAACyCQAAowIAAAAAAADxBQAAuQIAACgAAAAIAAAAAQAAAAEAAAA="/>
                            </a:ext>
                          </a:extLst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070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lang w:val="en-US"/>
            </w:rPr>
            <w:t xml:space="preserve">  </w:t>
          </w:r>
        </w:p>
      </w:tc>
      <w:tc>
        <w:tcPr>
          <w:tcW w:w="3006" w:type="dxa"/>
          <w:tcMar>
            <w:left w:w="0" w:type="dxa"/>
          </w:tcMar>
        </w:tcPr>
        <w:p w14:paraId="1C29D620" w14:textId="77777777" w:rsidR="00680470" w:rsidRDefault="00680470">
          <w:pPr>
            <w:pStyle w:val="a3"/>
            <w:rPr>
              <w:rFonts w:ascii="Tahoma" w:hAnsi="Tahoma" w:cs="Tahoma"/>
              <w:color w:val="7F7F7F"/>
              <w:sz w:val="16"/>
            </w:rPr>
          </w:pPr>
        </w:p>
      </w:tc>
      <w:tc>
        <w:tcPr>
          <w:tcW w:w="3006" w:type="dxa"/>
          <w:tcMar>
            <w:left w:w="0" w:type="dxa"/>
          </w:tcMar>
        </w:tcPr>
        <w:p w14:paraId="0C0842E0" w14:textId="77777777" w:rsidR="00680470" w:rsidRDefault="00680470">
          <w:pPr>
            <w:pStyle w:val="a3"/>
            <w:jc w:val="right"/>
            <w:rPr>
              <w:rFonts w:ascii="Tahoma" w:hAnsi="Tahoma" w:cs="Tahoma"/>
              <w:color w:val="7F7F7F"/>
              <w:sz w:val="16"/>
              <w:lang w:val="it-IT"/>
            </w:rPr>
          </w:pPr>
        </w:p>
      </w:tc>
    </w:tr>
  </w:tbl>
  <w:p w14:paraId="20FC91DF" w14:textId="77777777" w:rsidR="00680470" w:rsidRDefault="00680470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5EBAF" w14:textId="77777777" w:rsidR="00680470" w:rsidRDefault="006804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80F72"/>
    <w:multiLevelType w:val="hybridMultilevel"/>
    <w:tmpl w:val="92F2E426"/>
    <w:lvl w:ilvl="0" w:tplc="3032376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CA4EB5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2A4B27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47A0BA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6248A5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4281F7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4DA7B1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98C38F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02891F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721806"/>
    <w:multiLevelType w:val="hybridMultilevel"/>
    <w:tmpl w:val="A48E46E8"/>
    <w:name w:val="Нумерованный список 4"/>
    <w:lvl w:ilvl="0" w:tplc="C51AFCDC">
      <w:start w:val="1"/>
      <w:numFmt w:val="decimal"/>
      <w:lvlText w:val="%1)"/>
      <w:lvlJc w:val="left"/>
      <w:pPr>
        <w:ind w:left="360" w:firstLine="0"/>
      </w:pPr>
    </w:lvl>
    <w:lvl w:ilvl="1" w:tplc="1F30EC24">
      <w:start w:val="1"/>
      <w:numFmt w:val="lowerLetter"/>
      <w:lvlText w:val="%2."/>
      <w:lvlJc w:val="left"/>
      <w:pPr>
        <w:ind w:left="1080" w:firstLine="0"/>
      </w:pPr>
    </w:lvl>
    <w:lvl w:ilvl="2" w:tplc="D1D2F53E">
      <w:start w:val="1"/>
      <w:numFmt w:val="lowerRoman"/>
      <w:lvlText w:val="%3."/>
      <w:lvlJc w:val="left"/>
      <w:pPr>
        <w:ind w:left="1980" w:firstLine="0"/>
      </w:pPr>
    </w:lvl>
    <w:lvl w:ilvl="3" w:tplc="D19CDB54">
      <w:start w:val="1"/>
      <w:numFmt w:val="decimal"/>
      <w:lvlText w:val="%4."/>
      <w:lvlJc w:val="left"/>
      <w:pPr>
        <w:ind w:left="2520" w:firstLine="0"/>
      </w:pPr>
    </w:lvl>
    <w:lvl w:ilvl="4" w:tplc="D0E45074">
      <w:start w:val="1"/>
      <w:numFmt w:val="lowerLetter"/>
      <w:lvlText w:val="%5."/>
      <w:lvlJc w:val="left"/>
      <w:pPr>
        <w:ind w:left="3240" w:firstLine="0"/>
      </w:pPr>
    </w:lvl>
    <w:lvl w:ilvl="5" w:tplc="DBEEF262">
      <w:start w:val="1"/>
      <w:numFmt w:val="lowerRoman"/>
      <w:lvlText w:val="%6."/>
      <w:lvlJc w:val="left"/>
      <w:pPr>
        <w:ind w:left="4140" w:firstLine="0"/>
      </w:pPr>
    </w:lvl>
    <w:lvl w:ilvl="6" w:tplc="24DA27A0">
      <w:start w:val="1"/>
      <w:numFmt w:val="decimal"/>
      <w:lvlText w:val="%7."/>
      <w:lvlJc w:val="left"/>
      <w:pPr>
        <w:ind w:left="4680" w:firstLine="0"/>
      </w:pPr>
    </w:lvl>
    <w:lvl w:ilvl="7" w:tplc="B038045A">
      <w:start w:val="1"/>
      <w:numFmt w:val="lowerLetter"/>
      <w:lvlText w:val="%8."/>
      <w:lvlJc w:val="left"/>
      <w:pPr>
        <w:ind w:left="5400" w:firstLine="0"/>
      </w:pPr>
    </w:lvl>
    <w:lvl w:ilvl="8" w:tplc="31BA0420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32BE63F8"/>
    <w:multiLevelType w:val="hybridMultilevel"/>
    <w:tmpl w:val="B498AE14"/>
    <w:name w:val="Нумерованный список 3"/>
    <w:lvl w:ilvl="0" w:tplc="EC1C7F62">
      <w:start w:val="1"/>
      <w:numFmt w:val="decimal"/>
      <w:lvlText w:val="%1."/>
      <w:lvlJc w:val="left"/>
      <w:pPr>
        <w:ind w:left="993" w:firstLine="0"/>
      </w:pPr>
    </w:lvl>
    <w:lvl w:ilvl="1" w:tplc="73109F64">
      <w:start w:val="1"/>
      <w:numFmt w:val="lowerLetter"/>
      <w:lvlText w:val="%2."/>
      <w:lvlJc w:val="left"/>
      <w:pPr>
        <w:ind w:left="1789" w:firstLine="0"/>
      </w:pPr>
    </w:lvl>
    <w:lvl w:ilvl="2" w:tplc="6C80D0E4">
      <w:start w:val="1"/>
      <w:numFmt w:val="lowerRoman"/>
      <w:lvlText w:val="%3."/>
      <w:lvlJc w:val="left"/>
      <w:pPr>
        <w:ind w:left="2689" w:firstLine="0"/>
      </w:pPr>
    </w:lvl>
    <w:lvl w:ilvl="3" w:tplc="5AF03D58">
      <w:start w:val="1"/>
      <w:numFmt w:val="decimal"/>
      <w:lvlText w:val="%4."/>
      <w:lvlJc w:val="left"/>
      <w:pPr>
        <w:ind w:left="3229" w:firstLine="0"/>
      </w:pPr>
    </w:lvl>
    <w:lvl w:ilvl="4" w:tplc="D936ADC0">
      <w:start w:val="1"/>
      <w:numFmt w:val="lowerLetter"/>
      <w:lvlText w:val="%5."/>
      <w:lvlJc w:val="left"/>
      <w:pPr>
        <w:ind w:left="3949" w:firstLine="0"/>
      </w:pPr>
    </w:lvl>
    <w:lvl w:ilvl="5" w:tplc="249CEE5A">
      <w:start w:val="1"/>
      <w:numFmt w:val="lowerRoman"/>
      <w:lvlText w:val="%6."/>
      <w:lvlJc w:val="left"/>
      <w:pPr>
        <w:ind w:left="4849" w:firstLine="0"/>
      </w:pPr>
    </w:lvl>
    <w:lvl w:ilvl="6" w:tplc="94B0A304">
      <w:start w:val="1"/>
      <w:numFmt w:val="decimal"/>
      <w:lvlText w:val="%7."/>
      <w:lvlJc w:val="left"/>
      <w:pPr>
        <w:ind w:left="5389" w:firstLine="0"/>
      </w:pPr>
    </w:lvl>
    <w:lvl w:ilvl="7" w:tplc="3E42F380">
      <w:start w:val="1"/>
      <w:numFmt w:val="lowerLetter"/>
      <w:lvlText w:val="%8."/>
      <w:lvlJc w:val="left"/>
      <w:pPr>
        <w:ind w:left="6109" w:firstLine="0"/>
      </w:pPr>
    </w:lvl>
    <w:lvl w:ilvl="8" w:tplc="0C9E52DE">
      <w:start w:val="1"/>
      <w:numFmt w:val="lowerRoman"/>
      <w:lvlText w:val="%9."/>
      <w:lvlJc w:val="left"/>
      <w:pPr>
        <w:ind w:left="7009" w:firstLine="0"/>
      </w:pPr>
    </w:lvl>
  </w:abstractNum>
  <w:abstractNum w:abstractNumId="3" w15:restartNumberingAfterBreak="0">
    <w:nsid w:val="36BC1904"/>
    <w:multiLevelType w:val="hybridMultilevel"/>
    <w:tmpl w:val="C644A8C8"/>
    <w:name w:val="Нумерованный список 7"/>
    <w:lvl w:ilvl="0" w:tplc="810C467C">
      <w:numFmt w:val="bullet"/>
      <w:lvlText w:val=""/>
      <w:lvlJc w:val="left"/>
      <w:pPr>
        <w:ind w:left="927" w:firstLine="0"/>
      </w:pPr>
      <w:rPr>
        <w:rFonts w:ascii="Symbol" w:hAnsi="Symbol"/>
      </w:rPr>
    </w:lvl>
    <w:lvl w:ilvl="1" w:tplc="8A240742">
      <w:numFmt w:val="bullet"/>
      <w:lvlText w:val="o"/>
      <w:lvlJc w:val="left"/>
      <w:pPr>
        <w:ind w:left="1647" w:firstLine="0"/>
      </w:pPr>
      <w:rPr>
        <w:rFonts w:ascii="Courier New" w:hAnsi="Courier New" w:cs="Courier New"/>
      </w:rPr>
    </w:lvl>
    <w:lvl w:ilvl="2" w:tplc="CF7EB5F8">
      <w:numFmt w:val="bullet"/>
      <w:lvlText w:val=""/>
      <w:lvlJc w:val="left"/>
      <w:pPr>
        <w:ind w:left="2367" w:firstLine="0"/>
      </w:pPr>
      <w:rPr>
        <w:rFonts w:ascii="Wingdings" w:eastAsia="Wingdings" w:hAnsi="Wingdings" w:cs="Wingdings"/>
      </w:rPr>
    </w:lvl>
    <w:lvl w:ilvl="3" w:tplc="963051E0">
      <w:numFmt w:val="bullet"/>
      <w:lvlText w:val=""/>
      <w:lvlJc w:val="left"/>
      <w:pPr>
        <w:ind w:left="3087" w:firstLine="0"/>
      </w:pPr>
      <w:rPr>
        <w:rFonts w:ascii="Symbol" w:hAnsi="Symbol"/>
      </w:rPr>
    </w:lvl>
    <w:lvl w:ilvl="4" w:tplc="7934347E">
      <w:numFmt w:val="bullet"/>
      <w:lvlText w:val="o"/>
      <w:lvlJc w:val="left"/>
      <w:pPr>
        <w:ind w:left="3807" w:firstLine="0"/>
      </w:pPr>
      <w:rPr>
        <w:rFonts w:ascii="Courier New" w:hAnsi="Courier New" w:cs="Courier New"/>
      </w:rPr>
    </w:lvl>
    <w:lvl w:ilvl="5" w:tplc="3F14661E">
      <w:numFmt w:val="bullet"/>
      <w:lvlText w:val=""/>
      <w:lvlJc w:val="left"/>
      <w:pPr>
        <w:ind w:left="4527" w:firstLine="0"/>
      </w:pPr>
      <w:rPr>
        <w:rFonts w:ascii="Wingdings" w:eastAsia="Wingdings" w:hAnsi="Wingdings" w:cs="Wingdings"/>
      </w:rPr>
    </w:lvl>
    <w:lvl w:ilvl="6" w:tplc="045EF306">
      <w:numFmt w:val="bullet"/>
      <w:lvlText w:val=""/>
      <w:lvlJc w:val="left"/>
      <w:pPr>
        <w:ind w:left="5247" w:firstLine="0"/>
      </w:pPr>
      <w:rPr>
        <w:rFonts w:ascii="Symbol" w:hAnsi="Symbol"/>
      </w:rPr>
    </w:lvl>
    <w:lvl w:ilvl="7" w:tplc="EEBA06FC">
      <w:numFmt w:val="bullet"/>
      <w:lvlText w:val="o"/>
      <w:lvlJc w:val="left"/>
      <w:pPr>
        <w:ind w:left="5967" w:firstLine="0"/>
      </w:pPr>
      <w:rPr>
        <w:rFonts w:ascii="Courier New" w:hAnsi="Courier New" w:cs="Courier New"/>
      </w:rPr>
    </w:lvl>
    <w:lvl w:ilvl="8" w:tplc="324291E4">
      <w:numFmt w:val="bullet"/>
      <w:lvlText w:val=""/>
      <w:lvlJc w:val="left"/>
      <w:pPr>
        <w:ind w:left="6687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470E19B0"/>
    <w:multiLevelType w:val="hybridMultilevel"/>
    <w:tmpl w:val="735AE246"/>
    <w:name w:val="Нумерованный список 5"/>
    <w:lvl w:ilvl="0" w:tplc="3274F0D0">
      <w:numFmt w:val="bullet"/>
      <w:lvlText w:val=""/>
      <w:lvlJc w:val="left"/>
      <w:pPr>
        <w:ind w:left="1135" w:firstLine="0"/>
      </w:pPr>
      <w:rPr>
        <w:rFonts w:ascii="Symbol" w:hAnsi="Symbol"/>
      </w:rPr>
    </w:lvl>
    <w:lvl w:ilvl="1" w:tplc="1A78C0A2">
      <w:numFmt w:val="bullet"/>
      <w:lvlText w:val="o"/>
      <w:lvlJc w:val="left"/>
      <w:pPr>
        <w:ind w:left="1855" w:firstLine="0"/>
      </w:pPr>
      <w:rPr>
        <w:rFonts w:ascii="Courier New" w:hAnsi="Courier New" w:cs="Courier New"/>
      </w:rPr>
    </w:lvl>
    <w:lvl w:ilvl="2" w:tplc="97BCAF3C">
      <w:numFmt w:val="bullet"/>
      <w:lvlText w:val=""/>
      <w:lvlJc w:val="left"/>
      <w:pPr>
        <w:ind w:left="2575" w:firstLine="0"/>
      </w:pPr>
      <w:rPr>
        <w:rFonts w:ascii="Wingdings" w:eastAsia="Wingdings" w:hAnsi="Wingdings" w:cs="Wingdings"/>
      </w:rPr>
    </w:lvl>
    <w:lvl w:ilvl="3" w:tplc="42844CC4">
      <w:numFmt w:val="bullet"/>
      <w:lvlText w:val=""/>
      <w:lvlJc w:val="left"/>
      <w:pPr>
        <w:ind w:left="3295" w:firstLine="0"/>
      </w:pPr>
      <w:rPr>
        <w:rFonts w:ascii="Symbol" w:hAnsi="Symbol"/>
      </w:rPr>
    </w:lvl>
    <w:lvl w:ilvl="4" w:tplc="63CE5962">
      <w:numFmt w:val="bullet"/>
      <w:lvlText w:val="o"/>
      <w:lvlJc w:val="left"/>
      <w:pPr>
        <w:ind w:left="4015" w:firstLine="0"/>
      </w:pPr>
      <w:rPr>
        <w:rFonts w:ascii="Courier New" w:hAnsi="Courier New" w:cs="Courier New"/>
      </w:rPr>
    </w:lvl>
    <w:lvl w:ilvl="5" w:tplc="93D600A2">
      <w:numFmt w:val="bullet"/>
      <w:lvlText w:val=""/>
      <w:lvlJc w:val="left"/>
      <w:pPr>
        <w:ind w:left="4735" w:firstLine="0"/>
      </w:pPr>
      <w:rPr>
        <w:rFonts w:ascii="Wingdings" w:eastAsia="Wingdings" w:hAnsi="Wingdings" w:cs="Wingdings"/>
      </w:rPr>
    </w:lvl>
    <w:lvl w:ilvl="6" w:tplc="B7D26A1A">
      <w:numFmt w:val="bullet"/>
      <w:lvlText w:val=""/>
      <w:lvlJc w:val="left"/>
      <w:pPr>
        <w:ind w:left="5455" w:firstLine="0"/>
      </w:pPr>
      <w:rPr>
        <w:rFonts w:ascii="Symbol" w:hAnsi="Symbol"/>
      </w:rPr>
    </w:lvl>
    <w:lvl w:ilvl="7" w:tplc="09846EDC">
      <w:numFmt w:val="bullet"/>
      <w:lvlText w:val="o"/>
      <w:lvlJc w:val="left"/>
      <w:pPr>
        <w:ind w:left="6175" w:firstLine="0"/>
      </w:pPr>
      <w:rPr>
        <w:rFonts w:ascii="Courier New" w:hAnsi="Courier New" w:cs="Courier New"/>
      </w:rPr>
    </w:lvl>
    <w:lvl w:ilvl="8" w:tplc="5D563BEE">
      <w:numFmt w:val="bullet"/>
      <w:lvlText w:val=""/>
      <w:lvlJc w:val="left"/>
      <w:pPr>
        <w:ind w:left="6895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47444EAD"/>
    <w:multiLevelType w:val="hybridMultilevel"/>
    <w:tmpl w:val="2B000F96"/>
    <w:name w:val="Нумерованный список 6"/>
    <w:lvl w:ilvl="0" w:tplc="2BA485E6">
      <w:numFmt w:val="bullet"/>
      <w:lvlText w:val=""/>
      <w:lvlJc w:val="left"/>
      <w:pPr>
        <w:ind w:left="1069" w:firstLine="0"/>
      </w:pPr>
      <w:rPr>
        <w:rFonts w:ascii="Symbol" w:hAnsi="Symbol"/>
      </w:rPr>
    </w:lvl>
    <w:lvl w:ilvl="1" w:tplc="29424694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E71CA5CE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37CC15D4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E528E79A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B0787280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F698BAB8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B8AA049A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E5B26A5A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662E346D"/>
    <w:multiLevelType w:val="hybridMultilevel"/>
    <w:tmpl w:val="FF201A22"/>
    <w:name w:val="Нумерованный список 1"/>
    <w:lvl w:ilvl="0" w:tplc="EB9206CA">
      <w:start w:val="1"/>
      <w:numFmt w:val="decimal"/>
      <w:lvlText w:val="%1."/>
      <w:lvlJc w:val="left"/>
      <w:pPr>
        <w:ind w:left="1069" w:firstLine="0"/>
      </w:pPr>
    </w:lvl>
    <w:lvl w:ilvl="1" w:tplc="D6CCF2D0">
      <w:start w:val="1"/>
      <w:numFmt w:val="lowerLetter"/>
      <w:lvlText w:val="%2."/>
      <w:lvlJc w:val="left"/>
      <w:pPr>
        <w:ind w:left="1789" w:firstLine="0"/>
      </w:pPr>
    </w:lvl>
    <w:lvl w:ilvl="2" w:tplc="DD2ECF84">
      <w:start w:val="1"/>
      <w:numFmt w:val="lowerRoman"/>
      <w:lvlText w:val="%3."/>
      <w:lvlJc w:val="left"/>
      <w:pPr>
        <w:ind w:left="2689" w:firstLine="0"/>
      </w:pPr>
    </w:lvl>
    <w:lvl w:ilvl="3" w:tplc="BB402A46">
      <w:start w:val="1"/>
      <w:numFmt w:val="decimal"/>
      <w:lvlText w:val="%4."/>
      <w:lvlJc w:val="left"/>
      <w:pPr>
        <w:ind w:left="3229" w:firstLine="0"/>
      </w:pPr>
    </w:lvl>
    <w:lvl w:ilvl="4" w:tplc="42EE1388">
      <w:start w:val="1"/>
      <w:numFmt w:val="lowerLetter"/>
      <w:lvlText w:val="%5."/>
      <w:lvlJc w:val="left"/>
      <w:pPr>
        <w:ind w:left="3949" w:firstLine="0"/>
      </w:pPr>
    </w:lvl>
    <w:lvl w:ilvl="5" w:tplc="B00AEBFA">
      <w:start w:val="1"/>
      <w:numFmt w:val="lowerRoman"/>
      <w:lvlText w:val="%6."/>
      <w:lvlJc w:val="left"/>
      <w:pPr>
        <w:ind w:left="4849" w:firstLine="0"/>
      </w:pPr>
    </w:lvl>
    <w:lvl w:ilvl="6" w:tplc="900CB962">
      <w:start w:val="1"/>
      <w:numFmt w:val="decimal"/>
      <w:lvlText w:val="%7."/>
      <w:lvlJc w:val="left"/>
      <w:pPr>
        <w:ind w:left="5389" w:firstLine="0"/>
      </w:pPr>
    </w:lvl>
    <w:lvl w:ilvl="7" w:tplc="8EEC9BD6">
      <w:start w:val="1"/>
      <w:numFmt w:val="lowerLetter"/>
      <w:lvlText w:val="%8."/>
      <w:lvlJc w:val="left"/>
      <w:pPr>
        <w:ind w:left="6109" w:firstLine="0"/>
      </w:pPr>
    </w:lvl>
    <w:lvl w:ilvl="8" w:tplc="0B38D49C">
      <w:start w:val="1"/>
      <w:numFmt w:val="lowerRoman"/>
      <w:lvlText w:val="%9."/>
      <w:lvlJc w:val="left"/>
      <w:pPr>
        <w:ind w:left="7009" w:firstLine="0"/>
      </w:pPr>
    </w:lvl>
  </w:abstractNum>
  <w:abstractNum w:abstractNumId="7" w15:restartNumberingAfterBreak="0">
    <w:nsid w:val="73001063"/>
    <w:multiLevelType w:val="hybridMultilevel"/>
    <w:tmpl w:val="BEF43EC0"/>
    <w:name w:val="Нумерованный список 2"/>
    <w:lvl w:ilvl="0" w:tplc="E0B8817A">
      <w:start w:val="1"/>
      <w:numFmt w:val="decimal"/>
      <w:lvlText w:val="%1."/>
      <w:lvlJc w:val="left"/>
      <w:pPr>
        <w:ind w:left="426" w:firstLine="0"/>
      </w:pPr>
    </w:lvl>
    <w:lvl w:ilvl="1" w:tplc="B094CE16">
      <w:start w:val="1"/>
      <w:numFmt w:val="lowerLetter"/>
      <w:lvlText w:val="%2."/>
      <w:lvlJc w:val="left"/>
      <w:pPr>
        <w:ind w:left="1146" w:firstLine="0"/>
      </w:pPr>
    </w:lvl>
    <w:lvl w:ilvl="2" w:tplc="CC462806">
      <w:start w:val="1"/>
      <w:numFmt w:val="lowerRoman"/>
      <w:lvlText w:val="%3."/>
      <w:lvlJc w:val="left"/>
      <w:pPr>
        <w:ind w:left="2046" w:firstLine="0"/>
      </w:pPr>
    </w:lvl>
    <w:lvl w:ilvl="3" w:tplc="F856B770">
      <w:start w:val="1"/>
      <w:numFmt w:val="decimal"/>
      <w:lvlText w:val="%4."/>
      <w:lvlJc w:val="left"/>
      <w:pPr>
        <w:ind w:left="2586" w:firstLine="0"/>
      </w:pPr>
    </w:lvl>
    <w:lvl w:ilvl="4" w:tplc="CF265AEE">
      <w:start w:val="1"/>
      <w:numFmt w:val="lowerLetter"/>
      <w:lvlText w:val="%5."/>
      <w:lvlJc w:val="left"/>
      <w:pPr>
        <w:ind w:left="3306" w:firstLine="0"/>
      </w:pPr>
    </w:lvl>
    <w:lvl w:ilvl="5" w:tplc="DB4447F2">
      <w:start w:val="1"/>
      <w:numFmt w:val="lowerRoman"/>
      <w:lvlText w:val="%6."/>
      <w:lvlJc w:val="left"/>
      <w:pPr>
        <w:ind w:left="4206" w:firstLine="0"/>
      </w:pPr>
    </w:lvl>
    <w:lvl w:ilvl="6" w:tplc="63E6FF0C">
      <w:start w:val="1"/>
      <w:numFmt w:val="decimal"/>
      <w:lvlText w:val="%7."/>
      <w:lvlJc w:val="left"/>
      <w:pPr>
        <w:ind w:left="4746" w:firstLine="0"/>
      </w:pPr>
    </w:lvl>
    <w:lvl w:ilvl="7" w:tplc="030C5BF4">
      <w:start w:val="1"/>
      <w:numFmt w:val="lowerLetter"/>
      <w:lvlText w:val="%8."/>
      <w:lvlJc w:val="left"/>
      <w:pPr>
        <w:ind w:left="5466" w:firstLine="0"/>
      </w:pPr>
    </w:lvl>
    <w:lvl w:ilvl="8" w:tplc="091A7498">
      <w:start w:val="1"/>
      <w:numFmt w:val="lowerRoman"/>
      <w:lvlText w:val="%9."/>
      <w:lvlJc w:val="left"/>
      <w:pPr>
        <w:ind w:left="6366" w:firstLine="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470"/>
    <w:rsid w:val="00165B3A"/>
    <w:rsid w:val="00551722"/>
    <w:rsid w:val="00680470"/>
    <w:rsid w:val="00B652CB"/>
    <w:rsid w:val="00FB095F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210A"/>
  <w15:docId w15:val="{54141491-84C7-4DE9-8927-E707DD73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Pr>
      <w:sz w:val="24"/>
      <w:szCs w:val="24"/>
    </w:rPr>
  </w:style>
  <w:style w:type="paragraph" w:styleId="a4">
    <w:name w:val="List Paragraph"/>
    <w:basedOn w:val="a"/>
    <w:qFormat/>
    <w:pPr>
      <w:spacing w:after="200"/>
      <w:ind w:left="720" w:firstLine="360"/>
      <w:contextualSpacing/>
      <w:jc w:val="both"/>
    </w:p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styleId="a7">
    <w:name w:val="Balloon Text"/>
    <w:basedOn w:val="a"/>
    <w:qFormat/>
    <w:rPr>
      <w:rFonts w:cs="Tahoma"/>
      <w:sz w:val="16"/>
      <w:szCs w:val="16"/>
    </w:rPr>
  </w:style>
  <w:style w:type="paragraph" w:styleId="a8">
    <w:name w:val="Normal (Web)"/>
    <w:basedOn w:val="a"/>
    <w:qFormat/>
    <w:pPr>
      <w:spacing w:after="130"/>
    </w:pPr>
    <w:rPr>
      <w:rFonts w:ascii="Times New Roman" w:hAnsi="Times New Roman"/>
      <w:sz w:val="24"/>
    </w:rPr>
  </w:style>
  <w:style w:type="paragraph" w:customStyle="1" w:styleId="10">
    <w:name w:val="Стиль1"/>
    <w:basedOn w:val="a6"/>
    <w:qFormat/>
    <w:pPr>
      <w:tabs>
        <w:tab w:val="left" w:pos="964"/>
      </w:tabs>
    </w:pPr>
  </w:style>
  <w:style w:type="paragraph" w:styleId="a9">
    <w:name w:val="caption"/>
    <w:basedOn w:val="a"/>
    <w:next w:val="a"/>
    <w:qFormat/>
    <w:pPr>
      <w:spacing w:after="200"/>
    </w:pPr>
    <w:rPr>
      <w:b/>
      <w:bCs/>
      <w:color w:val="4F81BD"/>
      <w:sz w:val="18"/>
      <w:szCs w:val="18"/>
    </w:rPr>
  </w:style>
  <w:style w:type="paragraph" w:styleId="aa">
    <w:name w:val="Body Text Indent"/>
    <w:basedOn w:val="a"/>
    <w:qFormat/>
    <w:pPr>
      <w:ind w:left="360"/>
    </w:pPr>
    <w:rPr>
      <w:rFonts w:ascii="Times New Roman" w:hAnsi="Times New Roman"/>
      <w:szCs w:val="20"/>
    </w:r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character" w:customStyle="1" w:styleId="11">
    <w:name w:val="Заголовок 1 Знак"/>
    <w:basedOn w:val="a0"/>
    <w:rPr>
      <w:rFonts w:ascii="Tahoma" w:eastAsia="Times New Roman" w:hAnsi="Tahoma" w:cs="Tahoma"/>
      <w:b/>
      <w:sz w:val="24"/>
      <w:szCs w:val="26"/>
    </w:rPr>
  </w:style>
  <w:style w:type="character" w:customStyle="1" w:styleId="21">
    <w:name w:val="Заголовок 2 Знак"/>
    <w:basedOn w:val="a0"/>
    <w:rPr>
      <w:rFonts w:ascii="Times New Roman" w:eastAsia="Times New Roman" w:hAnsi="Times New Roman"/>
      <w:sz w:val="26"/>
    </w:rPr>
  </w:style>
  <w:style w:type="character" w:styleId="ab">
    <w:name w:val="Strong"/>
    <w:basedOn w:val="a0"/>
    <w:rPr>
      <w:b/>
      <w:bCs/>
    </w:rPr>
  </w:style>
  <w:style w:type="character" w:styleId="ac">
    <w:name w:val="Intense Reference"/>
    <w:basedOn w:val="a0"/>
    <w:rPr>
      <w:b/>
      <w:bCs/>
      <w:smallCaps/>
      <w:color w:val="C0504D"/>
      <w:spacing w:val="5"/>
      <w:u w:val="single"/>
    </w:rPr>
  </w:style>
  <w:style w:type="character" w:customStyle="1" w:styleId="ad">
    <w:name w:val="Верхний колонтитул Знак"/>
    <w:basedOn w:val="a0"/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rPr>
      <w:rFonts w:ascii="Times New Roman" w:hAnsi="Times New Roman"/>
      <w:sz w:val="24"/>
      <w:szCs w:val="24"/>
    </w:rPr>
  </w:style>
  <w:style w:type="character" w:customStyle="1" w:styleId="af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f0">
    <w:name w:val="Hyperlink"/>
    <w:basedOn w:val="a0"/>
    <w:rPr>
      <w:rFonts w:cs="Times New Roman"/>
      <w:color w:val="0000FF"/>
      <w:u w:val="single"/>
    </w:rPr>
  </w:style>
  <w:style w:type="character" w:styleId="af1">
    <w:name w:val="Placeholder Text"/>
    <w:basedOn w:val="a0"/>
    <w:rPr>
      <w:color w:val="808080"/>
    </w:rPr>
  </w:style>
  <w:style w:type="character" w:customStyle="1" w:styleId="12">
    <w:name w:val="Стиль1 Знак"/>
    <w:basedOn w:val="ae"/>
    <w:rPr>
      <w:rFonts w:ascii="Tahoma" w:eastAsia="Times New Roman" w:hAnsi="Tahoma"/>
      <w:sz w:val="24"/>
      <w:szCs w:val="24"/>
    </w:rPr>
  </w:style>
  <w:style w:type="character" w:customStyle="1" w:styleId="af2">
    <w:name w:val="Основной текст с отступом Знак"/>
    <w:basedOn w:val="a0"/>
    <w:rPr>
      <w:rFonts w:ascii="Times New Roman" w:eastAsia="Times New Roman" w:hAnsi="Times New Roman"/>
    </w:rPr>
  </w:style>
  <w:style w:type="character" w:customStyle="1" w:styleId="22">
    <w:name w:val="Основной текст с отступом 2 Знак"/>
    <w:basedOn w:val="a0"/>
    <w:rPr>
      <w:rFonts w:ascii="Tahoma" w:eastAsia="Times New Roman" w:hAnsi="Tahoma"/>
      <w:szCs w:val="24"/>
    </w:rPr>
  </w:style>
  <w:style w:type="table" w:styleId="af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ahoma"/>
        <a:ea typeface="Times New Roman"/>
        <a:cs typeface="Tahoma"/>
      </a:majorFont>
      <a:minorFont>
        <a:latin typeface="Tahoma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Volobuev</dc:creator>
  <cp:keywords/>
  <dc:description/>
  <cp:lastModifiedBy>Измайлова Светлана Владимировна</cp:lastModifiedBy>
  <cp:revision>9</cp:revision>
  <cp:lastPrinted>2020-10-06T08:38:00Z</cp:lastPrinted>
  <dcterms:created xsi:type="dcterms:W3CDTF">2020-10-06T07:20:00Z</dcterms:created>
  <dcterms:modified xsi:type="dcterms:W3CDTF">2020-10-23T11:21:00Z</dcterms:modified>
</cp:coreProperties>
</file>